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92B3" w14:textId="77777777" w:rsidR="00674F90" w:rsidRDefault="00674F90" w:rsidP="00674F90">
      <w:pPr>
        <w:pStyle w:val="ConsPlusNormal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ПРАВИТЕЛЬСТВО СВЕРДЛОВСКОЙ ОБЛАСТИ</w:t>
      </w:r>
    </w:p>
    <w:p w14:paraId="4F99DBBB" w14:textId="77777777" w:rsidR="00674F90" w:rsidRDefault="00674F90" w:rsidP="00674F90">
      <w:pPr>
        <w:pStyle w:val="ConsPlusNormal"/>
        <w:jc w:val="center"/>
        <w:rPr>
          <w:b/>
          <w:bCs/>
        </w:rPr>
      </w:pPr>
    </w:p>
    <w:p w14:paraId="5C8F74C4" w14:textId="77777777" w:rsidR="00674F90" w:rsidRDefault="00674F90" w:rsidP="00674F90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067F6942" w14:textId="77777777" w:rsidR="00674F90" w:rsidRDefault="00674F90" w:rsidP="00674F90">
      <w:pPr>
        <w:pStyle w:val="ConsPlusNormal"/>
        <w:jc w:val="center"/>
        <w:rPr>
          <w:b/>
          <w:bCs/>
        </w:rPr>
      </w:pPr>
      <w:r>
        <w:rPr>
          <w:b/>
          <w:bCs/>
        </w:rPr>
        <w:t>от 26 декабря 2018 г. N 959-ПП</w:t>
      </w:r>
    </w:p>
    <w:p w14:paraId="60F5CB96" w14:textId="77777777" w:rsidR="00674F90" w:rsidRDefault="00674F90" w:rsidP="00674F90">
      <w:pPr>
        <w:pStyle w:val="ConsPlusNormal"/>
        <w:jc w:val="center"/>
        <w:rPr>
          <w:b/>
          <w:bCs/>
        </w:rPr>
      </w:pPr>
    </w:p>
    <w:p w14:paraId="509025B0" w14:textId="77777777" w:rsidR="00674F90" w:rsidRDefault="00674F90" w:rsidP="00674F90">
      <w:pPr>
        <w:pStyle w:val="ConsPlusNormal"/>
        <w:jc w:val="center"/>
        <w:rPr>
          <w:b/>
          <w:bCs/>
        </w:rPr>
      </w:pPr>
      <w:r>
        <w:rPr>
          <w:b/>
          <w:bCs/>
        </w:rPr>
        <w:t>О ТЕРРИТОРИАЛЬНОЙ ПРОГРАММЕ ГОСУДАРСТВЕННЫХ ГАРАНТИЙ</w:t>
      </w:r>
    </w:p>
    <w:p w14:paraId="4502B5DE" w14:textId="77777777" w:rsidR="00674F90" w:rsidRDefault="00674F90" w:rsidP="00674F90">
      <w:pPr>
        <w:pStyle w:val="ConsPlusNormal"/>
        <w:jc w:val="center"/>
        <w:rPr>
          <w:b/>
          <w:bCs/>
        </w:rPr>
      </w:pPr>
      <w:r>
        <w:rPr>
          <w:b/>
          <w:bCs/>
        </w:rPr>
        <w:t>БЕСПЛАТНОГО ОКАЗАНИЯ ГРАЖДАНАМ МЕДИЦИНСКОЙ ПОМОЩИ</w:t>
      </w:r>
    </w:p>
    <w:p w14:paraId="1407D2D4" w14:textId="77777777" w:rsidR="00674F90" w:rsidRDefault="00674F90" w:rsidP="00674F90">
      <w:pPr>
        <w:pStyle w:val="ConsPlusNormal"/>
        <w:jc w:val="center"/>
        <w:rPr>
          <w:b/>
          <w:bCs/>
        </w:rPr>
      </w:pPr>
      <w:r>
        <w:rPr>
          <w:b/>
          <w:bCs/>
        </w:rPr>
        <w:t>В СВЕРДЛОВСКОЙ ОБЛАСТИ НА 2019 ГОД</w:t>
      </w:r>
    </w:p>
    <w:p w14:paraId="0B2FC5F1" w14:textId="77777777" w:rsidR="00674F90" w:rsidRDefault="00674F90" w:rsidP="00674F90">
      <w:pPr>
        <w:pStyle w:val="ConsPlusNormal"/>
        <w:jc w:val="center"/>
        <w:rPr>
          <w:b/>
          <w:bCs/>
        </w:rPr>
      </w:pPr>
      <w:r>
        <w:rPr>
          <w:b/>
          <w:bCs/>
        </w:rPr>
        <w:t>И НА ПЛАНОВЫЙ ПЕРИОД 2020 И 2021 ГОДОВ</w:t>
      </w:r>
    </w:p>
    <w:p w14:paraId="218D3C66" w14:textId="77777777" w:rsidR="00674F90" w:rsidRDefault="00674F90" w:rsidP="009F6C95">
      <w:pPr>
        <w:pStyle w:val="ConsPlusNormal"/>
        <w:jc w:val="right"/>
        <w:outlineLvl w:val="1"/>
      </w:pPr>
    </w:p>
    <w:p w14:paraId="79129A56" w14:textId="77777777" w:rsidR="009515FF" w:rsidRPr="009515FF" w:rsidRDefault="009515FF" w:rsidP="009515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6"/>
          <w:szCs w:val="16"/>
        </w:rPr>
      </w:pPr>
      <w:r w:rsidRPr="009515FF">
        <w:rPr>
          <w:rFonts w:ascii="Arial" w:hAnsi="Arial" w:cs="Arial"/>
          <w:sz w:val="16"/>
          <w:szCs w:val="16"/>
        </w:rPr>
        <w:t>Приложение N 7</w:t>
      </w:r>
    </w:p>
    <w:p w14:paraId="59B7C5EF" w14:textId="77777777" w:rsidR="009515FF" w:rsidRPr="009515FF" w:rsidRDefault="009515FF" w:rsidP="00951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515FF">
        <w:rPr>
          <w:rFonts w:ascii="Arial" w:hAnsi="Arial" w:cs="Arial"/>
          <w:sz w:val="16"/>
          <w:szCs w:val="16"/>
        </w:rPr>
        <w:t>к Территориальной программе</w:t>
      </w:r>
    </w:p>
    <w:p w14:paraId="7A3142DA" w14:textId="77777777" w:rsidR="009515FF" w:rsidRPr="009515FF" w:rsidRDefault="009515FF" w:rsidP="00951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515FF">
        <w:rPr>
          <w:rFonts w:ascii="Arial" w:hAnsi="Arial" w:cs="Arial"/>
          <w:sz w:val="16"/>
          <w:szCs w:val="16"/>
        </w:rPr>
        <w:t>государственных гарантий бесплатного</w:t>
      </w:r>
    </w:p>
    <w:p w14:paraId="4EDEAE04" w14:textId="77777777" w:rsidR="009515FF" w:rsidRPr="009515FF" w:rsidRDefault="009515FF" w:rsidP="00951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515FF">
        <w:rPr>
          <w:rFonts w:ascii="Arial" w:hAnsi="Arial" w:cs="Arial"/>
          <w:sz w:val="16"/>
          <w:szCs w:val="16"/>
        </w:rPr>
        <w:t>оказания гражданам медицинской помощи</w:t>
      </w:r>
    </w:p>
    <w:p w14:paraId="4FC69D01" w14:textId="77777777" w:rsidR="009515FF" w:rsidRPr="009515FF" w:rsidRDefault="009515FF" w:rsidP="00951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515FF">
        <w:rPr>
          <w:rFonts w:ascii="Arial" w:hAnsi="Arial" w:cs="Arial"/>
          <w:sz w:val="16"/>
          <w:szCs w:val="16"/>
        </w:rPr>
        <w:t>в Свердловской области на 2019 год</w:t>
      </w:r>
    </w:p>
    <w:p w14:paraId="11820921" w14:textId="77777777" w:rsidR="009515FF" w:rsidRPr="009515FF" w:rsidRDefault="009515FF" w:rsidP="00951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515FF">
        <w:rPr>
          <w:rFonts w:ascii="Arial" w:hAnsi="Arial" w:cs="Arial"/>
          <w:sz w:val="16"/>
          <w:szCs w:val="16"/>
        </w:rPr>
        <w:t>и на плановый период 2020 и 2021 годов</w:t>
      </w:r>
    </w:p>
    <w:p w14:paraId="44A501B1" w14:textId="77777777" w:rsidR="009515FF" w:rsidRPr="009515FF" w:rsidRDefault="009515FF" w:rsidP="00951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93EC0D1" w14:textId="77777777" w:rsidR="009515FF" w:rsidRPr="009515FF" w:rsidRDefault="009515FF" w:rsidP="00951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bookmarkStart w:id="1" w:name="Par6704"/>
      <w:bookmarkEnd w:id="1"/>
      <w:r w:rsidRPr="009515FF">
        <w:rPr>
          <w:rFonts w:ascii="Arial" w:hAnsi="Arial" w:cs="Arial"/>
          <w:b/>
          <w:bCs/>
          <w:sz w:val="16"/>
          <w:szCs w:val="16"/>
        </w:rPr>
        <w:t>ЦЕЛЕВЫЕ ЗНАЧЕНИЯ</w:t>
      </w:r>
    </w:p>
    <w:p w14:paraId="4777B96A" w14:textId="77777777" w:rsidR="009515FF" w:rsidRPr="009515FF" w:rsidRDefault="009515FF" w:rsidP="00951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515FF">
        <w:rPr>
          <w:rFonts w:ascii="Arial" w:hAnsi="Arial" w:cs="Arial"/>
          <w:b/>
          <w:bCs/>
          <w:sz w:val="16"/>
          <w:szCs w:val="16"/>
        </w:rPr>
        <w:t>КРИТЕРИЕВ ДОСТУПНОСТИ И КАЧЕСТВА МЕДИЦИНСКОЙ ПОМОЩИ</w:t>
      </w:r>
    </w:p>
    <w:p w14:paraId="5710E6C8" w14:textId="77777777" w:rsidR="009515FF" w:rsidRPr="009515FF" w:rsidRDefault="009515FF" w:rsidP="00951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674"/>
        <w:gridCol w:w="2419"/>
        <w:gridCol w:w="1020"/>
        <w:gridCol w:w="1020"/>
        <w:gridCol w:w="1020"/>
      </w:tblGrid>
      <w:tr w:rsidR="009515FF" w:rsidRPr="009515FF" w14:paraId="2C73E698" w14:textId="77777777" w:rsidTr="00D15C1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73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Номер строки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6E2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Критерии доступности и качества медицинской помощи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4DC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85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Целевое значение</w:t>
            </w:r>
          </w:p>
        </w:tc>
      </w:tr>
      <w:tr w:rsidR="009515FF" w:rsidRPr="009515FF" w14:paraId="3BF830A1" w14:textId="77777777" w:rsidTr="00D15C1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142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328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3FA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45F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на 2019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275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на 2020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06A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на 2021 год</w:t>
            </w:r>
          </w:p>
        </w:tc>
      </w:tr>
      <w:tr w:rsidR="009515FF" w:rsidRPr="009515FF" w14:paraId="5DDABDF1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6E3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637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8F2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39CA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A87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BE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515FF" w:rsidRPr="009515FF" w14:paraId="08079771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E8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7A0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Раздел 1. КРИТЕРИИ КАЧЕСТВА МЕДИЦИНСКОЙ ПОМОЩИ</w:t>
            </w:r>
          </w:p>
        </w:tc>
      </w:tr>
      <w:tr w:rsidR="009515FF" w:rsidRPr="009515FF" w14:paraId="1A90DCC7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6F2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E8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Удовлетворенность населения медицинской помощью, в том числе: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5BD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 от числа опрошенных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004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41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0F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82</w:t>
            </w:r>
          </w:p>
        </w:tc>
      </w:tr>
      <w:tr w:rsidR="009515FF" w:rsidRPr="009515FF" w14:paraId="5F37F367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13F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452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городского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6C5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B0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8FF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200A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82</w:t>
            </w:r>
          </w:p>
        </w:tc>
      </w:tr>
      <w:tr w:rsidR="009515FF" w:rsidRPr="009515FF" w14:paraId="0A6E62D3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31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40B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сельского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28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901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A8C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762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82</w:t>
            </w:r>
          </w:p>
        </w:tc>
      </w:tr>
      <w:tr w:rsidR="009515FF" w:rsidRPr="009515FF" w14:paraId="1EB69675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98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541F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Смертность населения в трудоспособном возрасте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0A8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615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217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9F2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</w:tr>
      <w:tr w:rsidR="009515FF" w:rsidRPr="009515FF" w14:paraId="5CA051B6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CBD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C51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умерших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53E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85C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5B7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B87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9515FF" w:rsidRPr="009515FF" w14:paraId="74BE4F1E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A16A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215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Смертность населения, всего</w:t>
            </w:r>
          </w:p>
          <w:p w14:paraId="5339066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EBE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613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D0F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66D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9515FF" w:rsidRPr="009515FF" w14:paraId="40382C7A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210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EA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городского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A61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81C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2BFF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AFC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9515FF" w:rsidRPr="009515FF" w14:paraId="57567B1F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0D3A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9C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сельского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04C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C9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4BE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BD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9515FF" w:rsidRPr="009515FF" w14:paraId="1EBB9922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458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24A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Материнская смертность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91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на 100 тыс. родившихся живыми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19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BA6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88CA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9515FF" w:rsidRPr="009515FF" w14:paraId="792EC73B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689F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693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Младенческая смертность, всего</w:t>
            </w:r>
          </w:p>
          <w:p w14:paraId="02421BF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4D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на 1000 родившихся живыми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262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8E8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455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</w:tr>
      <w:tr w:rsidR="009515FF" w:rsidRPr="009515FF" w14:paraId="70F37FC4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2F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41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в городской местности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627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9A3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F70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C93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</w:tr>
      <w:tr w:rsidR="009515FF" w:rsidRPr="009515FF" w14:paraId="04E8B008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850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D1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в сельской местности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F27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2A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6FAA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B78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9515FF" w:rsidRPr="009515FF" w14:paraId="02433FA4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B4A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D26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022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5D5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3C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20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9515FF" w:rsidRPr="009515FF" w14:paraId="7D3474C6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9C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D19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Смертность детей в возрасте от 0 до 4 лет, всего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DBE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на 1000 родившихся живыми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0E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ADD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F03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9515FF" w:rsidRPr="009515FF" w14:paraId="49EDAF4F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75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94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6C1A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085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1AB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B72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9515FF" w:rsidRPr="009515FF" w14:paraId="51C425D9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368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lastRenderedPageBreak/>
              <w:t>17.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D4F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Смертность детей в возрасте от 0 до 17 лет, всего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7D4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на 100 тыс. человек соответствующего возраста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DA0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62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5A0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</w:tr>
      <w:tr w:rsidR="009515FF" w:rsidRPr="009515FF" w14:paraId="683E11A1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C51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7D6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умерших в возрасте от 0 до 17 лет на дому в общем количестве умерших в возрасте от 0 - 17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46A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D3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D8F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FDA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9515FF" w:rsidRPr="009515FF" w14:paraId="40489BAA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4F4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AE4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E98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C5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E0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3AC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15FF" w:rsidRPr="009515FF" w14:paraId="356F4B4F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AB8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A9D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64F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8B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B98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F2AA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15FF" w:rsidRPr="009515FF" w14:paraId="05C70EE3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F09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0FF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CB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C2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B8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87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57,6</w:t>
            </w:r>
          </w:p>
        </w:tc>
      </w:tr>
      <w:tr w:rsidR="009515FF" w:rsidRPr="009515FF" w14:paraId="02C5574E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DEA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6B6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69B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68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02B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E14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56,9</w:t>
            </w:r>
          </w:p>
        </w:tc>
      </w:tr>
      <w:tr w:rsidR="009515FF" w:rsidRPr="009515FF" w14:paraId="5E68B826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2E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37C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809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DB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3F4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3BC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515FF" w:rsidRPr="009515FF" w14:paraId="3A5DA5CC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83D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8B0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76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CD1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ABF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2C9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</w:tr>
      <w:tr w:rsidR="009515FF" w:rsidRPr="009515FF" w14:paraId="2E9F5A23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44E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F17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27C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34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E8A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12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9515FF" w:rsidRPr="009515FF" w14:paraId="1F59AE92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C9C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BC8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97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FE5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46,7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4F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256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48</w:t>
            </w:r>
          </w:p>
        </w:tc>
      </w:tr>
      <w:tr w:rsidR="009515FF" w:rsidRPr="009515FF" w14:paraId="123972D2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BD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FDC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 xml:space="preserve">Доля пациентов с острым </w:t>
            </w:r>
            <w:r w:rsidRPr="009515FF">
              <w:rPr>
                <w:rFonts w:ascii="Arial" w:hAnsi="Arial" w:cs="Arial"/>
                <w:sz w:val="16"/>
                <w:szCs w:val="16"/>
              </w:rPr>
              <w:lastRenderedPageBreak/>
              <w:t xml:space="preserve">инфарктом миокарда, которым проведено </w:t>
            </w:r>
            <w:proofErr w:type="spellStart"/>
            <w:r w:rsidRPr="009515FF">
              <w:rPr>
                <w:rFonts w:ascii="Arial" w:hAnsi="Arial" w:cs="Arial"/>
                <w:sz w:val="16"/>
                <w:szCs w:val="16"/>
              </w:rPr>
              <w:t>стентирование</w:t>
            </w:r>
            <w:proofErr w:type="spellEnd"/>
            <w:r w:rsidRPr="009515FF">
              <w:rPr>
                <w:rFonts w:ascii="Arial" w:hAnsi="Arial" w:cs="Arial"/>
                <w:sz w:val="16"/>
                <w:szCs w:val="16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8F4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AF0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 xml:space="preserve">не менее </w:t>
            </w:r>
            <w:r w:rsidRPr="009515FF"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6B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lastRenderedPageBreak/>
              <w:t xml:space="preserve">не менее </w:t>
            </w:r>
            <w:r w:rsidRPr="009515FF">
              <w:rPr>
                <w:rFonts w:ascii="Arial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C09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lastRenderedPageBreak/>
              <w:t xml:space="preserve">не менее </w:t>
            </w:r>
            <w:r w:rsidRPr="009515FF">
              <w:rPr>
                <w:rFonts w:ascii="Arial" w:hAnsi="Arial" w:cs="Arial"/>
                <w:sz w:val="16"/>
                <w:szCs w:val="16"/>
              </w:rPr>
              <w:lastRenderedPageBreak/>
              <w:t>32</w:t>
            </w:r>
          </w:p>
        </w:tc>
      </w:tr>
      <w:tr w:rsidR="009515FF" w:rsidRPr="009515FF" w14:paraId="799BDB69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F7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lastRenderedPageBreak/>
              <w:t>28.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DCB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9515FF">
              <w:rPr>
                <w:rFonts w:ascii="Arial" w:hAnsi="Arial" w:cs="Arial"/>
                <w:sz w:val="16"/>
                <w:szCs w:val="16"/>
              </w:rPr>
              <w:t>тромболизис</w:t>
            </w:r>
            <w:proofErr w:type="spellEnd"/>
            <w:r w:rsidRPr="009515FF">
              <w:rPr>
                <w:rFonts w:ascii="Arial" w:hAnsi="Arial" w:cs="Arial"/>
                <w:sz w:val="16"/>
                <w:szCs w:val="16"/>
              </w:rPr>
              <w:t xml:space="preserve">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18F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на 100 пациентов с острым и повторным инфарктом миокарда и с острыми цереброваскулярными болезнями, которым оказана скорая помощь выездными бригадами скорой медицинской помощи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76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4B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975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515FF" w:rsidRPr="009515FF" w14:paraId="2535F10E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34F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DA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9515FF">
              <w:rPr>
                <w:rFonts w:ascii="Arial" w:hAnsi="Arial" w:cs="Arial"/>
                <w:sz w:val="16"/>
                <w:szCs w:val="16"/>
              </w:rPr>
              <w:t>тромболитическая</w:t>
            </w:r>
            <w:proofErr w:type="spellEnd"/>
            <w:r w:rsidRPr="009515FF">
              <w:rPr>
                <w:rFonts w:ascii="Arial" w:hAnsi="Arial" w:cs="Arial"/>
                <w:sz w:val="16"/>
                <w:szCs w:val="16"/>
              </w:rP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BD8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F9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01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FD5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25</w:t>
            </w:r>
          </w:p>
        </w:tc>
      </w:tr>
      <w:tr w:rsidR="009515FF" w:rsidRPr="009515FF" w14:paraId="19ACC53B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7DD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FC6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620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1D8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76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CA1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40</w:t>
            </w:r>
          </w:p>
        </w:tc>
      </w:tr>
      <w:tr w:rsidR="009515FF" w:rsidRPr="009515FF" w14:paraId="6DE3234C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244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CD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515FF">
              <w:rPr>
                <w:rFonts w:ascii="Arial" w:hAnsi="Arial" w:cs="Arial"/>
                <w:sz w:val="16"/>
                <w:szCs w:val="16"/>
              </w:rPr>
              <w:t>тромболитическая</w:t>
            </w:r>
            <w:proofErr w:type="spellEnd"/>
            <w:r w:rsidRPr="009515FF">
              <w:rPr>
                <w:rFonts w:ascii="Arial" w:hAnsi="Arial" w:cs="Arial"/>
                <w:sz w:val="16"/>
                <w:szCs w:val="16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F9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5D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104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15,2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2D3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15,3</w:t>
            </w:r>
          </w:p>
        </w:tc>
      </w:tr>
      <w:tr w:rsidR="009515FF" w:rsidRPr="009515FF" w14:paraId="352F3B77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05E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735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515FF">
              <w:rPr>
                <w:rFonts w:ascii="Arial" w:hAnsi="Arial" w:cs="Arial"/>
                <w:sz w:val="16"/>
                <w:szCs w:val="16"/>
              </w:rPr>
              <w:t>тромболитическая</w:t>
            </w:r>
            <w:proofErr w:type="spellEnd"/>
            <w:r w:rsidRPr="009515FF">
              <w:rPr>
                <w:rFonts w:ascii="Arial" w:hAnsi="Arial" w:cs="Arial"/>
                <w:sz w:val="16"/>
                <w:szCs w:val="16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2B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D91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2A9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9CA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15FF" w:rsidRPr="009515FF" w14:paraId="4B181184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1AE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AFA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39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абсолютное количество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B97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всего - не более 350, на отказ - 0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C3E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всего - не более 350, на отказ - 0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099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всего - не более 350, на отказ - 0</w:t>
            </w:r>
          </w:p>
        </w:tc>
      </w:tr>
      <w:tr w:rsidR="009515FF" w:rsidRPr="009515FF" w14:paraId="44A32793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41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8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A3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Раздел 2. КРИТЕРИИ ДОСТУПНОСТИ МЕДИЦИНСКОЙ ПОМОЩИ</w:t>
            </w:r>
          </w:p>
        </w:tc>
      </w:tr>
      <w:tr w:rsidR="009515FF" w:rsidRPr="009515FF" w14:paraId="461E3879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FBD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F48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Обеспеченность населения врачами, всего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F598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на 10 тыс. человек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4C6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018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95E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</w:tr>
      <w:tr w:rsidR="009515FF" w:rsidRPr="009515FF" w14:paraId="38E79522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25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31B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городского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532D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5E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01D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0CB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</w:tr>
      <w:tr w:rsidR="009515FF" w:rsidRPr="009515FF" w14:paraId="3040E9AB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0C3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lastRenderedPageBreak/>
              <w:t>37.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BC7F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сельского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2538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0B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36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71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9515FF" w:rsidRPr="009515FF" w14:paraId="6CE6CA6F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0D9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B30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оказывающими медицинскую помощь в амбулаторных условиях, всего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B836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575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61E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A47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9515FF" w:rsidRPr="009515FF" w14:paraId="18771CDA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EB6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79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городского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7E0A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696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064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053F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</w:tr>
      <w:tr w:rsidR="009515FF" w:rsidRPr="009515FF" w14:paraId="2A2EFB83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E4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D84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сельского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0C94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61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23C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1FBA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9515FF" w:rsidRPr="009515FF" w14:paraId="50732DF1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B5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49A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оказывающими медицинскую помощь в стационарных условиях, всего населения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16F3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86F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9B5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FCA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9515FF" w:rsidRPr="009515FF" w14:paraId="1C81FF56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54E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61B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городского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81D1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2D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F6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7A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9515FF" w:rsidRPr="009515FF" w14:paraId="79597F72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38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A89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сельского населения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3E60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26C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B4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C11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9515FF" w:rsidRPr="009515FF" w14:paraId="417FC8BA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2E6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E8B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Обеспеченность населения средним медицинским персоналом, всего населения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D45B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74DF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69C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C35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</w:tr>
      <w:tr w:rsidR="009515FF" w:rsidRPr="009515FF" w14:paraId="78252E09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65E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431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городского населения</w:t>
            </w:r>
          </w:p>
        </w:tc>
        <w:tc>
          <w:tcPr>
            <w:tcW w:w="24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5EC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6D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9A0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B9D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</w:tr>
      <w:tr w:rsidR="009515FF" w:rsidRPr="009515FF" w14:paraId="4BCFA674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086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2D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сельского населения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060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07C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B0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6A3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</w:tr>
      <w:tr w:rsidR="009515FF" w:rsidRPr="009515FF" w14:paraId="2C437AEA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830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DFE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оказывающими медицинскую помощь в амбулаторных условиях, всего населения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BA3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C28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1E3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84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</w:tr>
      <w:tr w:rsidR="009515FF" w:rsidRPr="009515FF" w14:paraId="503E1799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24C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C0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городского населения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C15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62BF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3D6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11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</w:tr>
      <w:tr w:rsidR="009515FF" w:rsidRPr="009515FF" w14:paraId="7ED9831D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21A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9C3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сельского населения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2CC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5A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32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60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</w:tr>
      <w:tr w:rsidR="009515FF" w:rsidRPr="009515FF" w14:paraId="04F1F143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FCE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E0A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оказывающим медицинскую помощь в стационарных условиях, всего населения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FDF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FFD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BDF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3D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</w:tr>
      <w:tr w:rsidR="009515FF" w:rsidRPr="009515FF" w14:paraId="58B9BFE3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80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861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городского населения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56A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56CA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0B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1AF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</w:tr>
      <w:tr w:rsidR="009515FF" w:rsidRPr="009515FF" w14:paraId="531D8A64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3DA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19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сельского населения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F1B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157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A2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B5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9515FF" w:rsidRPr="009515FF" w14:paraId="7B1DC7E7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19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8B0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43D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25F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74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370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9515FF" w:rsidRPr="009515FF" w14:paraId="6EEBC466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A3F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3A2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6D5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880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8F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50A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9515FF" w:rsidRPr="009515FF" w14:paraId="5CB3AC77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801A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59D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376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8F7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67CF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28E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9515FF" w:rsidRPr="009515FF" w14:paraId="09F1B0D1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D0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042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охвата профилактическими медицинскими осмотрами взрослого населения, всего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DE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135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2B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669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9515FF" w:rsidRPr="009515FF" w14:paraId="01DD91EF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E73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A8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проживающих в городской местности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186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84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80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643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9515FF" w:rsidRPr="009515FF" w14:paraId="59559975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210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731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проживающих в сельской местности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CD3F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F8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F84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015A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9515FF" w:rsidRPr="009515FF" w14:paraId="3AD6874C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0D7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B67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охвата профилактическими медицинскими осмотрами детей, всего в том числе: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BEB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3C2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D37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8ABF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9515FF" w:rsidRPr="009515FF" w14:paraId="502821B1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42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lastRenderedPageBreak/>
              <w:t>60.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387F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проживающих в городской местности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DC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6E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BC9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A7D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9515FF" w:rsidRPr="009515FF" w14:paraId="7227BF05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6D8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836F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проживающих в сельской местности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D83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C9B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29E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542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9515FF" w:rsidRPr="009515FF" w14:paraId="2312BA51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9D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40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количестве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A17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D86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D6C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CD8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  <w:tr w:rsidR="009515FF" w:rsidRPr="009515FF" w14:paraId="7690FE4A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7C1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167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594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на 1000 человек сельского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40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42BF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9EF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</w:tr>
      <w:tr w:rsidR="009515FF" w:rsidRPr="009515FF" w14:paraId="031760A6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476F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C3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167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63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66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7F0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9515FF" w:rsidRPr="009515FF" w14:paraId="6A581BD4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98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C30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88E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4B0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80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24F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9515FF" w:rsidRPr="009515FF" w14:paraId="403C0503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76C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4CD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5D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C10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86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69F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9515FF" w:rsidRPr="009515FF" w14:paraId="1ED30D30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273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8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51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9515FF" w:rsidRPr="009515FF" w14:paraId="5808985D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9A6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D1C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Выполнение функции врачебной должности, всего</w:t>
            </w:r>
          </w:p>
          <w:p w14:paraId="1963DAB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в том числе в медицинских организациях: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67A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66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60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4CD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3300</w:t>
            </w:r>
          </w:p>
        </w:tc>
      </w:tr>
      <w:tr w:rsidR="009515FF" w:rsidRPr="009515FF" w14:paraId="04C93682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13E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93E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расположенных в городской местности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0D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53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3310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485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3310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BB6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3310</w:t>
            </w:r>
          </w:p>
        </w:tc>
      </w:tr>
      <w:tr w:rsidR="009515FF" w:rsidRPr="009515FF" w14:paraId="363F816C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A88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70.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8AD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расположенных в сельской местности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B6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C53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73F3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135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3170</w:t>
            </w:r>
          </w:p>
        </w:tc>
      </w:tr>
      <w:tr w:rsidR="009515FF" w:rsidRPr="009515FF" w14:paraId="29640328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CD46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C361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Среднегодовая занятость койки, всего</w:t>
            </w:r>
          </w:p>
          <w:p w14:paraId="1D7B4EFC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в том числе в медицинских организациях: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F0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дней в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11D0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330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3A5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330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1D62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330</w:t>
            </w:r>
          </w:p>
        </w:tc>
      </w:tr>
      <w:tr w:rsidR="009515FF" w:rsidRPr="009515FF" w14:paraId="28799ABC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51A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2E7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расположенных в городской местности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68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148D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332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1C9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332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D5FA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332</w:t>
            </w:r>
          </w:p>
        </w:tc>
      </w:tr>
      <w:tr w:rsidR="009515FF" w:rsidRPr="009515FF" w14:paraId="6D1AD534" w14:textId="77777777" w:rsidTr="00D15C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D9A4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3D0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расположенных в сельской местности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DDDB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E9E9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310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50D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310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645" w14:textId="77777777" w:rsidR="009515FF" w:rsidRPr="009515FF" w:rsidRDefault="009515FF" w:rsidP="009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5FF">
              <w:rPr>
                <w:rFonts w:ascii="Arial" w:hAnsi="Arial" w:cs="Arial"/>
                <w:sz w:val="16"/>
                <w:szCs w:val="16"/>
              </w:rPr>
              <w:t>не менее 310</w:t>
            </w:r>
          </w:p>
        </w:tc>
      </w:tr>
    </w:tbl>
    <w:p w14:paraId="39721850" w14:textId="77777777" w:rsidR="009515FF" w:rsidRPr="009515FF" w:rsidRDefault="009515FF" w:rsidP="00951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91B889B" w14:textId="77777777" w:rsidR="009515FF" w:rsidRPr="009515FF" w:rsidRDefault="009515FF" w:rsidP="00951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0549074" w14:textId="77777777" w:rsidR="009515FF" w:rsidRPr="009515FF" w:rsidRDefault="009515FF" w:rsidP="009515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3453687F" w14:textId="77777777" w:rsidR="00EF4F1C" w:rsidRDefault="006C668B" w:rsidP="009515FF">
      <w:pPr>
        <w:pStyle w:val="ConsPlusNormal"/>
        <w:jc w:val="right"/>
        <w:outlineLvl w:val="1"/>
      </w:pPr>
    </w:p>
    <w:sectPr w:rsidR="00EF4F1C"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787A0" w14:textId="77777777" w:rsidR="00173CA7" w:rsidRDefault="00173CA7" w:rsidP="009F6C95">
      <w:pPr>
        <w:spacing w:after="0" w:line="240" w:lineRule="auto"/>
      </w:pPr>
      <w:r>
        <w:separator/>
      </w:r>
    </w:p>
  </w:endnote>
  <w:endnote w:type="continuationSeparator" w:id="0">
    <w:p w14:paraId="43B9EA8A" w14:textId="77777777" w:rsidR="00173CA7" w:rsidRDefault="00173CA7" w:rsidP="009F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DB75" w14:textId="77777777" w:rsidR="00173CA7" w:rsidRDefault="00173CA7" w:rsidP="009F6C95">
      <w:pPr>
        <w:spacing w:after="0" w:line="240" w:lineRule="auto"/>
      </w:pPr>
      <w:r>
        <w:separator/>
      </w:r>
    </w:p>
  </w:footnote>
  <w:footnote w:type="continuationSeparator" w:id="0">
    <w:p w14:paraId="7840A872" w14:textId="77777777" w:rsidR="00173CA7" w:rsidRDefault="00173CA7" w:rsidP="009F6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C9"/>
    <w:rsid w:val="00173CA7"/>
    <w:rsid w:val="00301A2B"/>
    <w:rsid w:val="00674F90"/>
    <w:rsid w:val="006C668B"/>
    <w:rsid w:val="00936A87"/>
    <w:rsid w:val="009515FF"/>
    <w:rsid w:val="009F6C95"/>
    <w:rsid w:val="00CB3AE5"/>
    <w:rsid w:val="00D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C30B1"/>
  <w15:chartTrackingRefBased/>
  <w15:docId w15:val="{A4C617B5-49A9-448F-B722-C2A7F264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C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6C95"/>
  </w:style>
  <w:style w:type="paragraph" w:styleId="a5">
    <w:name w:val="footer"/>
    <w:basedOn w:val="a"/>
    <w:link w:val="a6"/>
    <w:uiPriority w:val="99"/>
    <w:unhideWhenUsed/>
    <w:rsid w:val="009F6C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F6C95"/>
  </w:style>
  <w:style w:type="paragraph" w:customStyle="1" w:styleId="ConsPlusNormal">
    <w:name w:val="ConsPlusNormal"/>
    <w:rsid w:val="009F6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1464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5</cp:revision>
  <dcterms:created xsi:type="dcterms:W3CDTF">2019-01-11T04:44:00Z</dcterms:created>
  <dcterms:modified xsi:type="dcterms:W3CDTF">2019-03-05T11:04:00Z</dcterms:modified>
</cp:coreProperties>
</file>